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51" w:rsidRDefault="00EF4F5F" w:rsidP="00AA23D2">
      <w:pPr>
        <w:spacing w:after="0" w:line="240" w:lineRule="auto"/>
        <w:ind w:firstLine="567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AA23D2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Со 2 марта ежемесячная выплата из материнского капитала продлевается по заявлению</w:t>
      </w:r>
    </w:p>
    <w:p w:rsidR="00AA23D2" w:rsidRPr="00AA23D2" w:rsidRDefault="00AA23D2" w:rsidP="00AA23D2">
      <w:pPr>
        <w:spacing w:after="0" w:line="240" w:lineRule="auto"/>
        <w:ind w:firstLine="567"/>
        <w:jc w:val="center"/>
        <w:outlineLvl w:val="0"/>
        <w:rPr>
          <w:rFonts w:eastAsia="Times New Roman" w:cs="Times New Roman"/>
          <w:spacing w:val="-7"/>
          <w:sz w:val="24"/>
          <w:szCs w:val="24"/>
          <w:lang w:eastAsia="ru-RU"/>
        </w:rPr>
      </w:pPr>
    </w:p>
    <w:p w:rsidR="00EF4F5F" w:rsidRDefault="00EF4F5F" w:rsidP="00AA23D2">
      <w:pPr>
        <w:spacing w:after="0" w:line="240" w:lineRule="auto"/>
        <w:ind w:firstLine="567"/>
        <w:jc w:val="both"/>
        <w:outlineLvl w:val="0"/>
        <w:rPr>
          <w:rFonts w:eastAsia="Times New Roman" w:cs="Times New Roman"/>
          <w:spacing w:val="-7"/>
          <w:sz w:val="24"/>
          <w:szCs w:val="24"/>
          <w:lang w:eastAsia="ru-RU"/>
        </w:rPr>
      </w:pPr>
      <w:proofErr w:type="gramStart"/>
      <w:r w:rsidRPr="00AA23D2">
        <w:rPr>
          <w:rFonts w:eastAsia="Times New Roman" w:cs="Times New Roman"/>
          <w:spacing w:val="-7"/>
          <w:sz w:val="24"/>
          <w:szCs w:val="24"/>
          <w:lang w:eastAsia="ru-RU"/>
        </w:rPr>
        <w:t>Начиная со 2 марта перестает</w:t>
      </w:r>
      <w:proofErr w:type="gramEnd"/>
      <w:r w:rsidRPr="00AA23D2">
        <w:rPr>
          <w:rFonts w:eastAsia="Times New Roman" w:cs="Times New Roman"/>
          <w:spacing w:val="-7"/>
          <w:sz w:val="24"/>
          <w:szCs w:val="24"/>
          <w:lang w:eastAsia="ru-RU"/>
        </w:rPr>
        <w:t xml:space="preserve"> действовать </w:t>
      </w:r>
      <w:hyperlink r:id="rId4" w:tgtFrame="_blank" w:history="1">
        <w:r w:rsidRPr="00AA23D2">
          <w:rPr>
            <w:rFonts w:eastAsia="Times New Roman" w:cs="Times New Roman"/>
            <w:color w:val="212121"/>
            <w:spacing w:val="-7"/>
            <w:sz w:val="24"/>
            <w:szCs w:val="24"/>
            <w:lang w:eastAsia="ru-RU"/>
          </w:rPr>
          <w:t>временный порядок</w:t>
        </w:r>
      </w:hyperlink>
      <w:r w:rsidRPr="00AA23D2">
        <w:rPr>
          <w:rFonts w:eastAsia="Times New Roman" w:cs="Times New Roman"/>
          <w:spacing w:val="-7"/>
          <w:sz w:val="24"/>
          <w:szCs w:val="24"/>
          <w:lang w:eastAsia="ru-RU"/>
        </w:rPr>
        <w:t xml:space="preserve"> продления ежемесячной выплаты из материнского капитала, введенный почти год назад из-за распространения </w:t>
      </w:r>
      <w:proofErr w:type="spellStart"/>
      <w:r w:rsidRPr="00AA23D2">
        <w:rPr>
          <w:rFonts w:eastAsia="Times New Roman" w:cs="Times New Roman"/>
          <w:spacing w:val="-7"/>
          <w:sz w:val="24"/>
          <w:szCs w:val="24"/>
          <w:lang w:eastAsia="ru-RU"/>
        </w:rPr>
        <w:t>коронавируса</w:t>
      </w:r>
      <w:proofErr w:type="spellEnd"/>
      <w:r w:rsidRPr="00AA23D2">
        <w:rPr>
          <w:rFonts w:eastAsia="Times New Roman" w:cs="Times New Roman"/>
          <w:spacing w:val="-7"/>
          <w:sz w:val="24"/>
          <w:szCs w:val="24"/>
          <w:lang w:eastAsia="ru-RU"/>
        </w:rPr>
        <w:t>. Все выплаты семьям, срок предоставления которых истек с апреля прошлого года по </w:t>
      </w:r>
      <w:r w:rsidR="00AA23D2">
        <w:rPr>
          <w:rFonts w:eastAsia="Times New Roman" w:cs="Times New Roman"/>
          <w:spacing w:val="-7"/>
          <w:sz w:val="24"/>
          <w:szCs w:val="24"/>
          <w:lang w:eastAsia="ru-RU"/>
        </w:rPr>
        <w:t>1 марта нынешнего года</w:t>
      </w:r>
      <w:r w:rsidRPr="00AA23D2">
        <w:rPr>
          <w:rFonts w:eastAsia="Times New Roman" w:cs="Times New Roman"/>
          <w:spacing w:val="-7"/>
          <w:sz w:val="24"/>
          <w:szCs w:val="24"/>
          <w:lang w:eastAsia="ru-RU"/>
        </w:rPr>
        <w:t>, были автоматически продлены Пенсионным фондом России без заявления от родителей и без подтверждения доходов семьи.</w:t>
      </w:r>
    </w:p>
    <w:p w:rsidR="00AA23D2" w:rsidRPr="00AA23D2" w:rsidRDefault="00AA23D2" w:rsidP="00AA23D2">
      <w:pPr>
        <w:spacing w:after="0" w:line="240" w:lineRule="auto"/>
        <w:ind w:firstLine="567"/>
        <w:jc w:val="both"/>
        <w:outlineLvl w:val="0"/>
        <w:rPr>
          <w:rFonts w:eastAsia="Times New Roman" w:cs="Times New Roman"/>
          <w:spacing w:val="-7"/>
          <w:sz w:val="24"/>
          <w:szCs w:val="24"/>
          <w:lang w:eastAsia="ru-RU"/>
        </w:rPr>
      </w:pPr>
    </w:p>
    <w:p w:rsidR="00EF4F5F" w:rsidRDefault="00EF4F5F" w:rsidP="00AA23D2">
      <w:pPr>
        <w:spacing w:after="0" w:line="240" w:lineRule="auto"/>
        <w:ind w:firstLine="567"/>
        <w:jc w:val="both"/>
        <w:rPr>
          <w:rFonts w:eastAsia="Times New Roman" w:cs="Times New Roman"/>
          <w:spacing w:val="-7"/>
          <w:sz w:val="24"/>
          <w:szCs w:val="24"/>
          <w:lang w:eastAsia="ru-RU"/>
        </w:rPr>
      </w:pPr>
      <w:r w:rsidRPr="00AA23D2">
        <w:rPr>
          <w:rFonts w:eastAsia="Times New Roman" w:cs="Times New Roman"/>
          <w:spacing w:val="-7"/>
          <w:sz w:val="24"/>
          <w:szCs w:val="24"/>
          <w:lang w:eastAsia="ru-RU"/>
        </w:rPr>
        <w:t>Теперь выплаты начнут продлеваться по заявлению. Его можно подать через личный кабинет на </w:t>
      </w:r>
      <w:hyperlink r:id="rId5" w:tgtFrame="_blank" w:history="1">
        <w:r w:rsidRPr="00AA23D2">
          <w:rPr>
            <w:rFonts w:eastAsia="Times New Roman" w:cs="Times New Roman"/>
            <w:color w:val="212121"/>
            <w:spacing w:val="-7"/>
            <w:sz w:val="24"/>
            <w:szCs w:val="24"/>
            <w:lang w:eastAsia="ru-RU"/>
          </w:rPr>
          <w:t>портале фонда</w:t>
        </w:r>
      </w:hyperlink>
      <w:r w:rsidRPr="00AA23D2">
        <w:rPr>
          <w:rFonts w:eastAsia="Times New Roman" w:cs="Times New Roman"/>
          <w:spacing w:val="-7"/>
          <w:sz w:val="24"/>
          <w:szCs w:val="24"/>
          <w:lang w:eastAsia="ru-RU"/>
        </w:rPr>
        <w:t xml:space="preserve"> или </w:t>
      </w:r>
      <w:hyperlink r:id="rId6" w:tgtFrame="_blank" w:history="1">
        <w:r w:rsidRPr="00AA23D2">
          <w:rPr>
            <w:rFonts w:eastAsia="Times New Roman" w:cs="Times New Roman"/>
            <w:color w:val="212121"/>
            <w:spacing w:val="-7"/>
            <w:sz w:val="24"/>
            <w:szCs w:val="24"/>
            <w:lang w:eastAsia="ru-RU"/>
          </w:rPr>
          <w:t>портале госуслуг</w:t>
        </w:r>
      </w:hyperlink>
      <w:r w:rsidRPr="00AA23D2">
        <w:rPr>
          <w:rFonts w:eastAsia="Times New Roman" w:cs="Times New Roman"/>
          <w:spacing w:val="-7"/>
          <w:sz w:val="24"/>
          <w:szCs w:val="24"/>
          <w:lang w:eastAsia="ru-RU"/>
        </w:rPr>
        <w:t xml:space="preserve">. Заявление владельца сертификата или его представителя также принимается во всех клиентских службах ПФР и многофункциональных центрах, оказывающих такую услугу. </w:t>
      </w:r>
    </w:p>
    <w:p w:rsidR="00AA23D2" w:rsidRPr="00AA23D2" w:rsidRDefault="00AA23D2" w:rsidP="00AA23D2">
      <w:pPr>
        <w:spacing w:after="0" w:line="240" w:lineRule="auto"/>
        <w:ind w:firstLine="567"/>
        <w:jc w:val="both"/>
        <w:rPr>
          <w:rFonts w:eastAsia="Times New Roman" w:cs="Times New Roman"/>
          <w:spacing w:val="-7"/>
          <w:sz w:val="24"/>
          <w:szCs w:val="24"/>
          <w:lang w:eastAsia="ru-RU"/>
        </w:rPr>
      </w:pPr>
    </w:p>
    <w:p w:rsidR="00EF4F5F" w:rsidRDefault="00EF4F5F" w:rsidP="00AA23D2">
      <w:pPr>
        <w:spacing w:after="0" w:line="240" w:lineRule="auto"/>
        <w:ind w:firstLine="567"/>
        <w:jc w:val="both"/>
        <w:rPr>
          <w:rFonts w:eastAsia="Times New Roman" w:cs="Times New Roman"/>
          <w:spacing w:val="-7"/>
          <w:sz w:val="24"/>
          <w:szCs w:val="24"/>
          <w:lang w:eastAsia="ru-RU"/>
        </w:rPr>
      </w:pPr>
      <w:r w:rsidRPr="00AA23D2">
        <w:rPr>
          <w:rFonts w:eastAsia="Times New Roman" w:cs="Times New Roman"/>
          <w:spacing w:val="-7"/>
          <w:sz w:val="24"/>
          <w:szCs w:val="24"/>
          <w:lang w:eastAsia="ru-RU"/>
        </w:rPr>
        <w:t xml:space="preserve">Как и раньше, оформить выплату из материнского капитала можно в любое время в течение трех лет с появления второго ребенка. Если обратиться в Пенсионный фонд в первые полгода, средства будут предоставлены </w:t>
      </w:r>
      <w:proofErr w:type="gramStart"/>
      <w:r w:rsidRPr="00AA23D2">
        <w:rPr>
          <w:rFonts w:eastAsia="Times New Roman" w:cs="Times New Roman"/>
          <w:spacing w:val="-7"/>
          <w:sz w:val="24"/>
          <w:szCs w:val="24"/>
          <w:lang w:eastAsia="ru-RU"/>
        </w:rPr>
        <w:t>с даты рождения</w:t>
      </w:r>
      <w:proofErr w:type="gramEnd"/>
      <w:r w:rsidRPr="00AA23D2">
        <w:rPr>
          <w:rFonts w:eastAsia="Times New Roman" w:cs="Times New Roman"/>
          <w:spacing w:val="-7"/>
          <w:sz w:val="24"/>
          <w:szCs w:val="24"/>
          <w:lang w:eastAsia="ru-RU"/>
        </w:rPr>
        <w:t xml:space="preserve"> или усыновления и семья получит их за все прошедшие месяцы. При обращении позже шести месяцев, выплата, согласно </w:t>
      </w:r>
      <w:hyperlink r:id="rId7" w:tgtFrame="_blank" w:history="1">
        <w:r w:rsidRPr="00AA23D2">
          <w:rPr>
            <w:rFonts w:eastAsia="Times New Roman" w:cs="Times New Roman"/>
            <w:color w:val="212121"/>
            <w:spacing w:val="-7"/>
            <w:sz w:val="24"/>
            <w:szCs w:val="24"/>
            <w:lang w:eastAsia="ru-RU"/>
          </w:rPr>
          <w:t>закону</w:t>
        </w:r>
      </w:hyperlink>
      <w:r w:rsidRPr="00AA23D2">
        <w:rPr>
          <w:rFonts w:eastAsia="Times New Roman" w:cs="Times New Roman"/>
          <w:spacing w:val="-7"/>
          <w:sz w:val="24"/>
          <w:szCs w:val="24"/>
          <w:lang w:eastAsia="ru-RU"/>
        </w:rPr>
        <w:t>, начинается со дня подачи заявления.</w:t>
      </w:r>
    </w:p>
    <w:p w:rsidR="00AA23D2" w:rsidRPr="00AA23D2" w:rsidRDefault="00AA23D2" w:rsidP="00AA23D2">
      <w:pPr>
        <w:spacing w:after="0" w:line="240" w:lineRule="auto"/>
        <w:ind w:firstLine="567"/>
        <w:jc w:val="both"/>
        <w:rPr>
          <w:rFonts w:eastAsia="Times New Roman" w:cs="Times New Roman"/>
          <w:spacing w:val="-7"/>
          <w:sz w:val="24"/>
          <w:szCs w:val="24"/>
          <w:lang w:eastAsia="ru-RU"/>
        </w:rPr>
      </w:pPr>
    </w:p>
    <w:p w:rsidR="00EF4F5F" w:rsidRDefault="00EF4F5F" w:rsidP="00AA23D2">
      <w:pPr>
        <w:spacing w:after="0" w:line="240" w:lineRule="auto"/>
        <w:ind w:firstLine="567"/>
        <w:jc w:val="both"/>
        <w:rPr>
          <w:rFonts w:eastAsia="Times New Roman" w:cs="Times New Roman"/>
          <w:spacing w:val="-7"/>
          <w:sz w:val="24"/>
          <w:szCs w:val="24"/>
          <w:lang w:eastAsia="ru-RU"/>
        </w:rPr>
      </w:pPr>
      <w:r w:rsidRPr="00AA23D2">
        <w:rPr>
          <w:rFonts w:eastAsia="Times New Roman" w:cs="Times New Roman"/>
          <w:spacing w:val="-7"/>
          <w:sz w:val="24"/>
          <w:szCs w:val="24"/>
          <w:lang w:eastAsia="ru-RU"/>
        </w:rPr>
        <w:t>В Карелии ежемесячная выплата из средств материнского капитала для семей, которые обратились за ней в 2021 году, составляет 13713 рублей.</w:t>
      </w:r>
    </w:p>
    <w:p w:rsidR="00AA23D2" w:rsidRPr="00AA23D2" w:rsidRDefault="00AA23D2" w:rsidP="00AA23D2">
      <w:pPr>
        <w:spacing w:after="0" w:line="240" w:lineRule="auto"/>
        <w:ind w:firstLine="567"/>
        <w:jc w:val="both"/>
        <w:rPr>
          <w:rFonts w:eastAsia="Times New Roman" w:cs="Times New Roman"/>
          <w:spacing w:val="-7"/>
          <w:sz w:val="24"/>
          <w:szCs w:val="24"/>
          <w:lang w:eastAsia="ru-RU"/>
        </w:rPr>
      </w:pPr>
    </w:p>
    <w:p w:rsidR="003673F5" w:rsidRPr="00AA23D2" w:rsidRDefault="00E047A4" w:rsidP="00AA23D2">
      <w:pPr>
        <w:spacing w:after="0" w:line="240" w:lineRule="auto"/>
        <w:ind w:firstLine="567"/>
        <w:jc w:val="both"/>
        <w:rPr>
          <w:sz w:val="24"/>
          <w:szCs w:val="24"/>
        </w:rPr>
      </w:pPr>
      <w:hyperlink r:id="rId8" w:tgtFrame="_blank" w:history="1">
        <w:r w:rsidR="00EF4F5F" w:rsidRPr="00AA23D2">
          <w:rPr>
            <w:rFonts w:eastAsia="Times New Roman" w:cs="Times New Roman"/>
            <w:color w:val="212121"/>
            <w:spacing w:val="-7"/>
            <w:sz w:val="24"/>
            <w:szCs w:val="24"/>
            <w:lang w:eastAsia="ru-RU"/>
          </w:rPr>
          <w:t>Подробнее</w:t>
        </w:r>
      </w:hyperlink>
      <w:r w:rsidR="00EF4F5F" w:rsidRPr="00AA23D2">
        <w:rPr>
          <w:rFonts w:eastAsia="Times New Roman" w:cs="Times New Roman"/>
          <w:spacing w:val="-7"/>
          <w:sz w:val="24"/>
          <w:szCs w:val="24"/>
          <w:lang w:eastAsia="ru-RU"/>
        </w:rPr>
        <w:t xml:space="preserve"> о ежемесячной в</w:t>
      </w:r>
      <w:r w:rsidR="00AA23D2">
        <w:rPr>
          <w:rFonts w:eastAsia="Times New Roman" w:cs="Times New Roman"/>
          <w:spacing w:val="-7"/>
          <w:sz w:val="24"/>
          <w:szCs w:val="24"/>
          <w:lang w:eastAsia="ru-RU"/>
        </w:rPr>
        <w:t xml:space="preserve">ыплате из материнского капитала </w:t>
      </w:r>
      <w:r w:rsidR="00AF6251" w:rsidRPr="00AA23D2">
        <w:rPr>
          <w:sz w:val="24"/>
          <w:szCs w:val="24"/>
        </w:rPr>
        <w:t>https://pfr.gov.ru/grazhdanam/msk/get_paid/</w:t>
      </w:r>
    </w:p>
    <w:sectPr w:rsidR="003673F5" w:rsidRPr="00AA23D2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EF4F5F"/>
    <w:rsid w:val="000314C8"/>
    <w:rsid w:val="0003666C"/>
    <w:rsid w:val="00140B3E"/>
    <w:rsid w:val="002C5D06"/>
    <w:rsid w:val="00331666"/>
    <w:rsid w:val="003673F5"/>
    <w:rsid w:val="003B5399"/>
    <w:rsid w:val="003F6029"/>
    <w:rsid w:val="0046661C"/>
    <w:rsid w:val="004A7B24"/>
    <w:rsid w:val="00646E33"/>
    <w:rsid w:val="006C28FE"/>
    <w:rsid w:val="00745254"/>
    <w:rsid w:val="00791E23"/>
    <w:rsid w:val="0087781A"/>
    <w:rsid w:val="008E3037"/>
    <w:rsid w:val="008E7C38"/>
    <w:rsid w:val="00943CCA"/>
    <w:rsid w:val="00AA23D2"/>
    <w:rsid w:val="00AF6251"/>
    <w:rsid w:val="00B37454"/>
    <w:rsid w:val="00B455A3"/>
    <w:rsid w:val="00B53312"/>
    <w:rsid w:val="00BF672D"/>
    <w:rsid w:val="00D31D1A"/>
    <w:rsid w:val="00E047A4"/>
    <w:rsid w:val="00EB3FE1"/>
    <w:rsid w:val="00EF4F5F"/>
    <w:rsid w:val="00F26ABE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23"/>
    <w:pPr>
      <w:spacing w:after="200" w:line="276" w:lineRule="auto"/>
    </w:pPr>
    <w:rPr>
      <w:rFonts w:cstheme="minorBidi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F4F5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EF4F5F"/>
    <w:rPr>
      <w:rFonts w:eastAsia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EF4F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F4F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6377">
          <w:marLeft w:val="-545"/>
          <w:marRight w:val="-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9301">
          <w:marLeft w:val="-545"/>
          <w:marRight w:val="-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39721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grazhdanam/msk/get_pai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ps.pravo.gov.ru:8080/default.aspx?pn=00012017122800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10061/11/info" TargetMode="External"/><Relationship Id="rId5" Type="http://schemas.openxmlformats.org/officeDocument/2006/relationships/hyperlink" Target="https://es.pfrf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ravo.gov.ru/proxy/ips/?docbody=&amp;prevDoc=102888064&amp;backlink=1&amp;&amp;nd=10270853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Со 2 марта ежемесячная выплата из материнского капитала продлевается по заявлени</vt:lpstr>
      <vt:lpstr>Начиная со 2 марта перестает действовать временный порядок продления ежемесячной</vt:lpstr>
    </vt:vector>
  </TitlesOfParts>
  <Company>ПФР по республике Карелия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2</cp:revision>
  <dcterms:created xsi:type="dcterms:W3CDTF">2021-03-02T08:37:00Z</dcterms:created>
  <dcterms:modified xsi:type="dcterms:W3CDTF">2021-03-02T09:36:00Z</dcterms:modified>
</cp:coreProperties>
</file>